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279" w:rsidRPr="00155279" w:rsidRDefault="00155279" w:rsidP="006A2023">
      <w:pPr>
        <w:pStyle w:val="berschrift1"/>
      </w:pPr>
      <w:bookmarkStart w:id="0" w:name="_GoBack"/>
      <w:bookmarkEnd w:id="0"/>
      <w:r w:rsidRPr="00155279">
        <w:t>Produktliste</w:t>
      </w:r>
    </w:p>
    <w:p w:rsidR="00155279" w:rsidRPr="00155279" w:rsidRDefault="00155279" w:rsidP="00704FF2">
      <w:pPr>
        <w:autoSpaceDE w:val="0"/>
        <w:autoSpaceDN w:val="0"/>
        <w:adjustRightInd w:val="0"/>
        <w:rPr>
          <w:rFonts w:cs="Arial"/>
          <w:b/>
          <w:bCs/>
          <w:sz w:val="16"/>
          <w:szCs w:val="16"/>
        </w:rPr>
      </w:pPr>
    </w:p>
    <w:p w:rsidR="00704FF2" w:rsidRPr="006A2023" w:rsidRDefault="006A2023" w:rsidP="006A2023">
      <w:pPr>
        <w:rPr>
          <w:rFonts w:asciiTheme="majorHAnsi" w:hAnsiTheme="majorHAnsi" w:cstheme="minorHAnsi"/>
          <w:b/>
          <w:caps/>
          <w:sz w:val="24"/>
        </w:rPr>
      </w:pPr>
      <w:r w:rsidRPr="006A2023">
        <w:rPr>
          <w:rFonts w:asciiTheme="majorHAnsi" w:hAnsiTheme="majorHAnsi" w:cstheme="minorHAnsi"/>
          <w:b/>
          <w:caps/>
          <w:sz w:val="24"/>
        </w:rPr>
        <w:t>Taurus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Gehäuse aus Aluminium.</w:t>
      </w:r>
      <w:r w:rsidR="00CE790A">
        <w:rPr>
          <w:rFonts w:asciiTheme="minorHAnsi" w:hAnsiTheme="minorHAnsi" w:cstheme="minorHAnsi"/>
        </w:rPr>
        <w:t xml:space="preserve"> Neu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Trägerelement aus Alu-</w:t>
      </w:r>
      <w:proofErr w:type="spellStart"/>
      <w:r w:rsidRPr="006A2023">
        <w:rPr>
          <w:rFonts w:asciiTheme="minorHAnsi" w:hAnsiTheme="minorHAnsi" w:cstheme="minorHAnsi"/>
        </w:rPr>
        <w:t>Guß</w:t>
      </w:r>
      <w:proofErr w:type="spellEnd"/>
      <w:r w:rsidRPr="006A2023">
        <w:rPr>
          <w:rFonts w:asciiTheme="minorHAnsi" w:hAnsiTheme="minorHAnsi" w:cstheme="minorHAnsi"/>
        </w:rPr>
        <w:t>.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proofErr w:type="spellStart"/>
      <w:r w:rsidRPr="006A2023">
        <w:rPr>
          <w:rFonts w:asciiTheme="minorHAnsi" w:hAnsiTheme="minorHAnsi" w:cstheme="minorHAnsi"/>
        </w:rPr>
        <w:t>Leuchtenabdeckung</w:t>
      </w:r>
      <w:proofErr w:type="spellEnd"/>
      <w:r w:rsidRPr="006A2023">
        <w:rPr>
          <w:rFonts w:asciiTheme="minorHAnsi" w:hAnsiTheme="minorHAnsi" w:cstheme="minorHAnsi"/>
        </w:rPr>
        <w:t xml:space="preserve"> aus PMMA.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Elektro-Einheit, die nach Lösen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der Steck-Kupplung komplett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ausgetauscht werden kann.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RAL, Eisenglimmer. Hess-Qualitätsmast,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Seite 1.204.Stahlmast,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 xml:space="preserve">konisch. </w:t>
      </w:r>
      <w:proofErr w:type="spellStart"/>
      <w:r w:rsidRPr="006A2023">
        <w:rPr>
          <w:rFonts w:asciiTheme="minorHAnsi" w:hAnsiTheme="minorHAnsi" w:cstheme="minorHAnsi"/>
        </w:rPr>
        <w:t>Mastzopf</w:t>
      </w:r>
      <w:proofErr w:type="spellEnd"/>
      <w:r w:rsidRPr="006A2023">
        <w:rPr>
          <w:rFonts w:asciiTheme="minorHAnsi" w:hAnsiTheme="minorHAnsi" w:cstheme="minorHAnsi"/>
        </w:rPr>
        <w:t xml:space="preserve"> abgesetzt.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Schutzart IP 54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y Schutzklasse I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10 / v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Mehrpreis:</w:t>
      </w:r>
    </w:p>
    <w:p w:rsidR="00704FF2" w:rsidRPr="006A2023" w:rsidRDefault="00704FF2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Schutzklasse II.</w:t>
      </w:r>
    </w:p>
    <w:p w:rsidR="0005334C" w:rsidRPr="006A2023" w:rsidRDefault="0005334C" w:rsidP="006A2023">
      <w:pPr>
        <w:rPr>
          <w:rFonts w:asciiTheme="minorHAnsi" w:hAnsiTheme="minorHAnsi" w:cstheme="minorHAnsi"/>
        </w:rPr>
      </w:pPr>
    </w:p>
    <w:p w:rsidR="00066123" w:rsidRPr="006A2023" w:rsidRDefault="006A2023" w:rsidP="006A2023">
      <w:pPr>
        <w:rPr>
          <w:rFonts w:asciiTheme="majorHAnsi" w:hAnsiTheme="majorHAnsi" w:cstheme="minorHAnsi"/>
          <w:b/>
          <w:caps/>
          <w:sz w:val="24"/>
        </w:rPr>
      </w:pPr>
      <w:r w:rsidRPr="006A2023">
        <w:rPr>
          <w:rFonts w:asciiTheme="majorHAnsi" w:hAnsiTheme="majorHAnsi" w:cstheme="minorHAnsi"/>
          <w:b/>
          <w:caps/>
          <w:sz w:val="24"/>
        </w:rPr>
        <w:t>Pollux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 xml:space="preserve">Gehäuse aus </w:t>
      </w:r>
      <w:proofErr w:type="spellStart"/>
      <w:r w:rsidRPr="006A2023">
        <w:rPr>
          <w:rFonts w:asciiTheme="minorHAnsi" w:hAnsiTheme="minorHAnsi" w:cstheme="minorHAnsi"/>
        </w:rPr>
        <w:t>starkwandiger</w:t>
      </w:r>
      <w:proofErr w:type="spellEnd"/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Alu-Speziallegierung.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Trägerelement aus Alu-</w:t>
      </w:r>
      <w:proofErr w:type="spellStart"/>
      <w:r w:rsidRPr="006A2023">
        <w:rPr>
          <w:rFonts w:asciiTheme="minorHAnsi" w:hAnsiTheme="minorHAnsi" w:cstheme="minorHAnsi"/>
        </w:rPr>
        <w:t>Guß</w:t>
      </w:r>
      <w:proofErr w:type="spellEnd"/>
      <w:r w:rsidRPr="006A2023">
        <w:rPr>
          <w:rFonts w:asciiTheme="minorHAnsi" w:hAnsiTheme="minorHAnsi" w:cstheme="minorHAnsi"/>
        </w:rPr>
        <w:t>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proofErr w:type="spellStart"/>
      <w:r w:rsidRPr="006A2023">
        <w:rPr>
          <w:rFonts w:asciiTheme="minorHAnsi" w:hAnsiTheme="minorHAnsi" w:cstheme="minorHAnsi"/>
        </w:rPr>
        <w:t>Leuchtenabdeckung</w:t>
      </w:r>
      <w:proofErr w:type="spellEnd"/>
      <w:r w:rsidRPr="006A2023">
        <w:rPr>
          <w:rFonts w:asciiTheme="minorHAnsi" w:hAnsiTheme="minorHAnsi" w:cstheme="minorHAnsi"/>
        </w:rPr>
        <w:t xml:space="preserve"> aus PMMA.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Elektro-Einheit, die nach Lösen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der Steck-Kupplung komplett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ausgetauscht werden kann.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Schutzart IP 54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y Schutzklasse I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10 / v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Mehrpreis: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Elektronische Umschaltung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für Nachtabsenkung.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Schutzklasse II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(nur bis 150 W).</w:t>
      </w:r>
    </w:p>
    <w:p w:rsidR="00066123" w:rsidRPr="006A2023" w:rsidRDefault="00066123" w:rsidP="006A2023">
      <w:pPr>
        <w:rPr>
          <w:rFonts w:asciiTheme="minorHAnsi" w:hAnsiTheme="minorHAnsi" w:cstheme="minorHAnsi"/>
        </w:rPr>
      </w:pPr>
    </w:p>
    <w:p w:rsidR="0026406E" w:rsidRPr="006A2023" w:rsidRDefault="006A2023" w:rsidP="006A2023">
      <w:pPr>
        <w:rPr>
          <w:rFonts w:asciiTheme="majorHAnsi" w:hAnsiTheme="majorHAnsi" w:cstheme="minorHAnsi"/>
          <w:b/>
          <w:caps/>
          <w:sz w:val="24"/>
        </w:rPr>
      </w:pPr>
      <w:r w:rsidRPr="006A2023">
        <w:rPr>
          <w:rFonts w:asciiTheme="majorHAnsi" w:hAnsiTheme="majorHAnsi" w:cstheme="minorHAnsi"/>
          <w:b/>
          <w:caps/>
          <w:sz w:val="24"/>
        </w:rPr>
        <w:t>Bahia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 xml:space="preserve">Gehäuse aus </w:t>
      </w:r>
      <w:proofErr w:type="spellStart"/>
      <w:r w:rsidRPr="006A2023">
        <w:rPr>
          <w:rFonts w:asciiTheme="minorHAnsi" w:hAnsiTheme="minorHAnsi" w:cstheme="minorHAnsi"/>
        </w:rPr>
        <w:t>starkwandiger</w:t>
      </w:r>
      <w:proofErr w:type="spellEnd"/>
      <w:r w:rsidRPr="006A2023">
        <w:rPr>
          <w:rFonts w:asciiTheme="minorHAnsi" w:hAnsiTheme="minorHAnsi" w:cstheme="minorHAnsi"/>
        </w:rPr>
        <w:t xml:space="preserve"> Alu-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Speziallegierung. Trägerelement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aus Alu-</w:t>
      </w:r>
      <w:proofErr w:type="spellStart"/>
      <w:r w:rsidRPr="006A2023">
        <w:rPr>
          <w:rFonts w:asciiTheme="minorHAnsi" w:hAnsiTheme="minorHAnsi" w:cstheme="minorHAnsi"/>
        </w:rPr>
        <w:t>Guß</w:t>
      </w:r>
      <w:proofErr w:type="spellEnd"/>
      <w:r w:rsidRPr="006A2023">
        <w:rPr>
          <w:rFonts w:asciiTheme="minorHAnsi" w:hAnsiTheme="minorHAnsi" w:cstheme="minorHAnsi"/>
        </w:rPr>
        <w:t xml:space="preserve">. </w:t>
      </w:r>
      <w:proofErr w:type="spellStart"/>
      <w:r w:rsidRPr="006A2023">
        <w:rPr>
          <w:rFonts w:asciiTheme="minorHAnsi" w:hAnsiTheme="minorHAnsi" w:cstheme="minorHAnsi"/>
        </w:rPr>
        <w:t>Leuchtenabdeckung</w:t>
      </w:r>
      <w:proofErr w:type="spellEnd"/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aus PMMA. RAL, Eisenglimmer.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Spiegeloptik mit Wannenabdeckung.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Hess-Qualitätsmast,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Seite 1.204. Stahlmast, abgesetzt.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9 Schutzart IP 54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8 Schutzklasse I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ENEC 10 / VDE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Mehrpreis: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Elektronische Umschaltung</w:t>
      </w:r>
    </w:p>
    <w:p w:rsidR="0026406E" w:rsidRPr="006A2023" w:rsidRDefault="0026406E" w:rsidP="006A2023">
      <w:pPr>
        <w:rPr>
          <w:rFonts w:asciiTheme="minorHAnsi" w:hAnsiTheme="minorHAnsi" w:cstheme="minorHAnsi"/>
        </w:rPr>
      </w:pPr>
      <w:r w:rsidRPr="006A2023">
        <w:rPr>
          <w:rFonts w:asciiTheme="minorHAnsi" w:hAnsiTheme="minorHAnsi" w:cstheme="minorHAnsi"/>
        </w:rPr>
        <w:t>für Nachtabsenkung.</w:t>
      </w:r>
    </w:p>
    <w:p w:rsidR="0026406E" w:rsidRPr="00155279" w:rsidRDefault="0026406E" w:rsidP="0026406E">
      <w:pPr>
        <w:autoSpaceDE w:val="0"/>
        <w:autoSpaceDN w:val="0"/>
        <w:adjustRightInd w:val="0"/>
        <w:rPr>
          <w:rFonts w:cs="Arial"/>
          <w:sz w:val="16"/>
          <w:szCs w:val="16"/>
        </w:rPr>
      </w:pPr>
      <w:r w:rsidRPr="00155279">
        <w:rPr>
          <w:rFonts w:cs="Arial"/>
          <w:sz w:val="16"/>
          <w:szCs w:val="16"/>
        </w:rPr>
        <w:t>Schutzklasse II.</w:t>
      </w:r>
    </w:p>
    <w:p w:rsidR="0026406E" w:rsidRPr="00155279" w:rsidRDefault="0026406E" w:rsidP="0026406E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:rsidR="0026406E" w:rsidRPr="00155279" w:rsidRDefault="0026406E" w:rsidP="0026406E">
      <w:pPr>
        <w:autoSpaceDE w:val="0"/>
        <w:autoSpaceDN w:val="0"/>
        <w:adjustRightInd w:val="0"/>
        <w:rPr>
          <w:rFonts w:cs="Arial"/>
          <w:szCs w:val="20"/>
        </w:rPr>
      </w:pPr>
    </w:p>
    <w:p w:rsidR="00ED6263" w:rsidRPr="00155279" w:rsidRDefault="00ED6263" w:rsidP="00066123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:rsidR="00066123" w:rsidRPr="00155279" w:rsidRDefault="00066123" w:rsidP="00066123">
      <w:pPr>
        <w:autoSpaceDE w:val="0"/>
        <w:autoSpaceDN w:val="0"/>
        <w:adjustRightInd w:val="0"/>
        <w:rPr>
          <w:rFonts w:cs="Arial"/>
          <w:szCs w:val="20"/>
        </w:rPr>
      </w:pPr>
    </w:p>
    <w:p w:rsidR="00704FF2" w:rsidRPr="00155279" w:rsidRDefault="00704FF2">
      <w:pPr>
        <w:rPr>
          <w:rFonts w:cs="Arial"/>
        </w:rPr>
      </w:pPr>
    </w:p>
    <w:sectPr w:rsidR="00704FF2" w:rsidRPr="001552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E1"/>
    <w:rsid w:val="000155C1"/>
    <w:rsid w:val="0004419C"/>
    <w:rsid w:val="0005334C"/>
    <w:rsid w:val="00066123"/>
    <w:rsid w:val="00087FB7"/>
    <w:rsid w:val="00131226"/>
    <w:rsid w:val="00155279"/>
    <w:rsid w:val="0026406E"/>
    <w:rsid w:val="003E451A"/>
    <w:rsid w:val="00423567"/>
    <w:rsid w:val="00440F26"/>
    <w:rsid w:val="006861E1"/>
    <w:rsid w:val="006A2023"/>
    <w:rsid w:val="00704FF2"/>
    <w:rsid w:val="00CE790A"/>
    <w:rsid w:val="00D40289"/>
    <w:rsid w:val="00ED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9CACD2-2C05-48E8-8A44-CF10303C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861E1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20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20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LPH 4500 / 9000</vt:lpstr>
    </vt:vector>
  </TitlesOfParts>
  <Company>DSR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LPH 4500 / 9000</dc:title>
  <dc:subject/>
  <dc:creator>Georg K. Rink</dc:creator>
  <cp:keywords/>
  <dc:description/>
  <cp:lastModifiedBy>Georg K. Rink</cp:lastModifiedBy>
  <cp:revision>7</cp:revision>
  <dcterms:created xsi:type="dcterms:W3CDTF">2012-10-16T06:59:00Z</dcterms:created>
  <dcterms:modified xsi:type="dcterms:W3CDTF">2016-06-30T09:17:00Z</dcterms:modified>
</cp:coreProperties>
</file>